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169D" w14:textId="3B38A306" w:rsidR="00BF7DB2" w:rsidRPr="00B60681" w:rsidRDefault="00BF7DB2" w:rsidP="00BF7DB2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 μαθητές/</w:t>
      </w:r>
      <w:r w:rsidR="008438B2">
        <w:rPr>
          <w:rFonts w:ascii="Arial" w:hAnsi="Arial" w:cs="Arial"/>
          <w:b/>
          <w:sz w:val="24"/>
          <w:szCs w:val="24"/>
          <w:lang w:val="el-GR"/>
        </w:rPr>
        <w:t>μαθή</w:t>
      </w:r>
      <w:r>
        <w:rPr>
          <w:rFonts w:ascii="Arial" w:hAnsi="Arial" w:cs="Arial"/>
          <w:b/>
          <w:sz w:val="24"/>
          <w:szCs w:val="24"/>
          <w:lang w:val="el-GR"/>
        </w:rPr>
        <w:t>τριες Δημοσίων Σχολείων Μέσης Εκπαίδευσης και Ιδιωτικών Σχολείων Ιδίου Τύπου</w:t>
      </w:r>
      <w:r w:rsidR="008845D1">
        <w:rPr>
          <w:rFonts w:ascii="Arial" w:hAnsi="Arial" w:cs="Arial"/>
          <w:b/>
          <w:sz w:val="24"/>
          <w:szCs w:val="24"/>
          <w:lang w:val="el-GR"/>
        </w:rPr>
        <w:t xml:space="preserve"> και κάθε/κάθε μία ενδιαφερόμενο/νη </w:t>
      </w:r>
    </w:p>
    <w:p w14:paraId="55F9E099" w14:textId="77777777" w:rsidR="00BF7DB2" w:rsidRDefault="00BF7DB2" w:rsidP="00BF7DB2">
      <w:pPr>
        <w:rPr>
          <w:rFonts w:ascii="Arial" w:hAnsi="Arial" w:cs="Arial"/>
          <w:b/>
          <w:sz w:val="28"/>
          <w:szCs w:val="28"/>
          <w:lang w:val="el-GR"/>
        </w:rPr>
      </w:pPr>
    </w:p>
    <w:p w14:paraId="32F5BF0D" w14:textId="6A65F007" w:rsidR="00BF7DB2" w:rsidRDefault="000C3FBE" w:rsidP="00BF7DB2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Σας ενημερώνουμε για το ακόλουθο</w:t>
      </w:r>
      <w:r w:rsidR="00BF7DB2">
        <w:rPr>
          <w:rFonts w:ascii="Arial" w:hAnsi="Arial" w:cs="Arial"/>
          <w:b/>
          <w:sz w:val="28"/>
          <w:szCs w:val="28"/>
          <w:lang w:val="el-GR"/>
        </w:rPr>
        <w:t>:</w:t>
      </w:r>
    </w:p>
    <w:p w14:paraId="0D732201" w14:textId="77777777" w:rsidR="0014505F" w:rsidRDefault="0014505F" w:rsidP="00145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D69B673" w14:textId="262C52D9" w:rsidR="0014505F" w:rsidRPr="0014505F" w:rsidRDefault="0014505F" w:rsidP="001450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  <w:r w:rsidRPr="0014505F">
        <w:rPr>
          <w:rFonts w:ascii="Arial" w:hAnsi="Arial" w:cs="Arial"/>
          <w:b/>
          <w:sz w:val="24"/>
          <w:szCs w:val="24"/>
          <w:lang w:val="el-GR"/>
        </w:rPr>
        <w:t>Πρόγραμμα “Γίνε Φοιτητής για μια μέρα” Πανεπιστημίου Λευκωσίας :</w:t>
      </w:r>
    </w:p>
    <w:p w14:paraId="2C1DCACB" w14:textId="77777777" w:rsidR="0014505F" w:rsidRDefault="0014505F" w:rsidP="0014505F">
      <w:pPr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0980C391" w14:textId="4A57F9FA" w:rsidR="0014505F" w:rsidRDefault="0014505F" w:rsidP="0014505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14505F">
        <w:rPr>
          <w:rFonts w:ascii="Arial" w:hAnsi="Arial" w:cs="Arial"/>
          <w:sz w:val="24"/>
          <w:szCs w:val="24"/>
          <w:lang w:val="el-GR"/>
        </w:rPr>
        <w:t xml:space="preserve">Το Πανεπιστήμιο Λευκωσίας διοργανώνει και τη φετινή σχολική χρονιά </w:t>
      </w:r>
      <w:r>
        <w:rPr>
          <w:rFonts w:ascii="Arial" w:hAnsi="Arial" w:cs="Arial"/>
          <w:sz w:val="24"/>
          <w:szCs w:val="24"/>
          <w:lang w:val="el-GR"/>
        </w:rPr>
        <w:t xml:space="preserve">2024-2025 </w:t>
      </w:r>
      <w:r w:rsidRPr="0014505F">
        <w:rPr>
          <w:rFonts w:ascii="Arial" w:hAnsi="Arial" w:cs="Arial"/>
          <w:sz w:val="24"/>
          <w:szCs w:val="24"/>
          <w:lang w:val="el-GR"/>
        </w:rPr>
        <w:t>το προαναφερόμενο πρόγραμμα. Σύμφωνα με το Πανεπιστήμιο: «Οι μαθητές/</w:t>
      </w:r>
      <w:proofErr w:type="spellStart"/>
      <w:r w:rsidRPr="0014505F">
        <w:rPr>
          <w:rFonts w:ascii="Arial" w:hAnsi="Arial" w:cs="Arial"/>
          <w:sz w:val="24"/>
          <w:szCs w:val="24"/>
          <w:lang w:val="el-GR"/>
        </w:rPr>
        <w:t>τριες</w:t>
      </w:r>
      <w:proofErr w:type="spellEnd"/>
      <w:r w:rsidRPr="0014505F">
        <w:rPr>
          <w:rFonts w:ascii="Arial" w:hAnsi="Arial" w:cs="Arial"/>
          <w:sz w:val="24"/>
          <w:szCs w:val="24"/>
          <w:lang w:val="el-GR"/>
        </w:rPr>
        <w:t xml:space="preserve"> θα έχουν τη δυνατότητα να παρακολουθήσουν μαθήματα της επιλογής τους, να πληροφορηθούν για τις επιλογές σπουδών, να </w:t>
      </w:r>
      <w:proofErr w:type="spellStart"/>
      <w:r w:rsidRPr="0014505F">
        <w:rPr>
          <w:rFonts w:ascii="Arial" w:hAnsi="Arial" w:cs="Arial"/>
          <w:sz w:val="24"/>
          <w:szCs w:val="24"/>
          <w:lang w:val="el-GR"/>
        </w:rPr>
        <w:t>εξιοικειωθούν</w:t>
      </w:r>
      <w:proofErr w:type="spellEnd"/>
      <w:r w:rsidRPr="0014505F">
        <w:rPr>
          <w:rFonts w:ascii="Arial" w:hAnsi="Arial" w:cs="Arial"/>
          <w:sz w:val="24"/>
          <w:szCs w:val="24"/>
          <w:lang w:val="el-GR"/>
        </w:rPr>
        <w:t xml:space="preserve"> με τον χώρο του Πανεπιστημίου και να πάρουν μια γεύση της φοιτητικής ζωής. Οι επισκέψεις μπορούν να πραγματοποιηθούν ομαδικά (μέγιστος αριθμός μαθητών/τριών ανά μάθημα είναι τα 5 άτομα) σε πρωινό χρόνο και σε συντονισμό με το σχολείο ή ατομικά σε απογευματινό χρόνο σε συντονισμό με τον γονέα/κηδεμόνα. </w:t>
      </w:r>
    </w:p>
    <w:p w14:paraId="16FB8632" w14:textId="77777777" w:rsidR="0014505F" w:rsidRDefault="0014505F" w:rsidP="0014505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14505F">
        <w:rPr>
          <w:rFonts w:ascii="Arial" w:hAnsi="Arial" w:cs="Arial"/>
          <w:sz w:val="24"/>
          <w:szCs w:val="24"/>
          <w:lang w:val="el-GR"/>
        </w:rPr>
        <w:t xml:space="preserve">Το Πρόγραμμα  θα προσφέρεται από την </w:t>
      </w:r>
      <w:r w:rsidRPr="0014505F">
        <w:rPr>
          <w:rFonts w:ascii="Arial" w:hAnsi="Arial" w:cs="Arial"/>
          <w:b/>
          <w:sz w:val="24"/>
          <w:szCs w:val="24"/>
          <w:lang w:val="el-GR"/>
        </w:rPr>
        <w:t>1</w:t>
      </w:r>
      <w:r w:rsidRPr="0014505F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Pr="0014505F">
        <w:rPr>
          <w:rFonts w:ascii="Arial" w:hAnsi="Arial" w:cs="Arial"/>
          <w:b/>
          <w:sz w:val="24"/>
          <w:szCs w:val="24"/>
          <w:lang w:val="el-GR"/>
        </w:rPr>
        <w:t xml:space="preserve"> Νοεμβρίου 2024 μέχρι τις 13 Δεκεμβρίου 2024 και από τις 3 Μαρτίου 2025 ως και τις 11 Απριλίου 2025</w:t>
      </w:r>
      <w:r w:rsidRPr="0014505F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28AFA9ED" w14:textId="2BDB4BE6" w:rsidR="0014505F" w:rsidRPr="0014505F" w:rsidRDefault="0014505F" w:rsidP="0014505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14505F">
        <w:rPr>
          <w:rFonts w:ascii="Arial" w:hAnsi="Arial" w:cs="Arial"/>
          <w:sz w:val="24"/>
          <w:szCs w:val="24"/>
          <w:lang w:val="el-GR"/>
        </w:rPr>
        <w:t>Με την ολοκλήρωση του συγκεκριμένου προγράμματος οι μαθητές/</w:t>
      </w:r>
      <w:proofErr w:type="spellStart"/>
      <w:r w:rsidRPr="0014505F">
        <w:rPr>
          <w:rFonts w:ascii="Arial" w:hAnsi="Arial" w:cs="Arial"/>
          <w:sz w:val="24"/>
          <w:szCs w:val="24"/>
          <w:lang w:val="el-GR"/>
        </w:rPr>
        <w:t>τριες</w:t>
      </w:r>
      <w:proofErr w:type="spellEnd"/>
      <w:r w:rsidRPr="0014505F">
        <w:rPr>
          <w:rFonts w:ascii="Arial" w:hAnsi="Arial" w:cs="Arial"/>
          <w:sz w:val="24"/>
          <w:szCs w:val="24"/>
          <w:lang w:val="el-GR"/>
        </w:rPr>
        <w:t xml:space="preserve"> θα έχουν τη δυνατότητα να κάνουν δωρεάν το τεστ Επαγγελματικού Προσανατολισμού ΑΡΙΣΤΟΝ».</w:t>
      </w:r>
    </w:p>
    <w:p w14:paraId="6194CA9E" w14:textId="77777777" w:rsidR="0014505F" w:rsidRDefault="0014505F" w:rsidP="0014505F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l-GR"/>
        </w:rPr>
      </w:pPr>
    </w:p>
    <w:p w14:paraId="01A454C5" w14:textId="5345E3BF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 xml:space="preserve">Από την Επιθεώρηση Συμβουλευτικής και Επαγγελματικής Αγωγής, </w:t>
      </w:r>
    </w:p>
    <w:p w14:paraId="1854C07E" w14:textId="77777777" w:rsidR="00BF7DB2" w:rsidRPr="00BF7DB2" w:rsidRDefault="00BF7DB2" w:rsidP="00BF7DB2">
      <w:pPr>
        <w:ind w:left="360"/>
        <w:rPr>
          <w:rFonts w:ascii="Arial" w:hAnsi="Arial" w:cs="Arial"/>
          <w:bCs/>
          <w:i/>
          <w:iCs/>
          <w:sz w:val="24"/>
          <w:szCs w:val="24"/>
          <w:lang w:val="el-GR"/>
        </w:rPr>
      </w:pPr>
      <w:r w:rsidRPr="00BF7DB2">
        <w:rPr>
          <w:rFonts w:ascii="Arial" w:hAnsi="Arial" w:cs="Arial"/>
          <w:bCs/>
          <w:i/>
          <w:iCs/>
          <w:sz w:val="24"/>
          <w:szCs w:val="24"/>
          <w:lang w:val="el-GR"/>
        </w:rPr>
        <w:t>Υπηρεσία Συμβουλευτικής και Επαγγελματικής Αγωγής, ΔΜΓΕ –ΥΠΑΝ</w:t>
      </w:r>
    </w:p>
    <w:p w14:paraId="4F11B848" w14:textId="713EE704" w:rsidR="004E30AC" w:rsidRDefault="004E30AC">
      <w:pPr>
        <w:rPr>
          <w:lang w:val="el-GR"/>
        </w:rPr>
      </w:pPr>
    </w:p>
    <w:p w14:paraId="15318555" w14:textId="7307FF96" w:rsidR="00B75E63" w:rsidRDefault="00B75E63">
      <w:pPr>
        <w:rPr>
          <w:lang w:val="el-GR"/>
        </w:rPr>
      </w:pPr>
    </w:p>
    <w:p w14:paraId="14E51D66" w14:textId="34A587EE" w:rsidR="00E34BA0" w:rsidRDefault="00E34BA0">
      <w:pPr>
        <w:rPr>
          <w:lang w:val="el-GR"/>
        </w:rPr>
      </w:pPr>
    </w:p>
    <w:p w14:paraId="2A7775CC" w14:textId="109E5B96" w:rsidR="00B75E63" w:rsidRPr="009F485D" w:rsidRDefault="0014505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23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</w:t>
      </w:r>
      <w:r>
        <w:rPr>
          <w:rFonts w:ascii="Arial" w:hAnsi="Arial" w:cs="Arial"/>
          <w:sz w:val="24"/>
          <w:szCs w:val="24"/>
          <w:lang w:val="el-GR"/>
        </w:rPr>
        <w:t>10</w:t>
      </w:r>
      <w:r w:rsidR="00B75E63" w:rsidRPr="009F485D">
        <w:rPr>
          <w:rFonts w:ascii="Arial" w:hAnsi="Arial" w:cs="Arial"/>
          <w:sz w:val="24"/>
          <w:szCs w:val="24"/>
          <w:lang w:val="el-GR"/>
        </w:rPr>
        <w:t>/2024</w:t>
      </w:r>
    </w:p>
    <w:sectPr w:rsidR="00B75E63" w:rsidRPr="009F4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476"/>
    <w:multiLevelType w:val="multilevel"/>
    <w:tmpl w:val="DBEC8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F54B50"/>
    <w:multiLevelType w:val="multilevel"/>
    <w:tmpl w:val="59B26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B2"/>
    <w:rsid w:val="000C3FBE"/>
    <w:rsid w:val="0014505F"/>
    <w:rsid w:val="003855D9"/>
    <w:rsid w:val="004E30AC"/>
    <w:rsid w:val="00720C04"/>
    <w:rsid w:val="008438B2"/>
    <w:rsid w:val="008845D1"/>
    <w:rsid w:val="00940D98"/>
    <w:rsid w:val="009F485D"/>
    <w:rsid w:val="00B75E63"/>
    <w:rsid w:val="00BF7DB2"/>
    <w:rsid w:val="00C363F5"/>
    <w:rsid w:val="00E34BA0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F16A"/>
  <w15:chartTrackingRefBased/>
  <w15:docId w15:val="{AC7CEC85-8976-4ABA-BEBA-B9B31AE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papastefanou</dc:creator>
  <cp:keywords/>
  <dc:description/>
  <cp:lastModifiedBy>user</cp:lastModifiedBy>
  <cp:revision>2</cp:revision>
  <dcterms:created xsi:type="dcterms:W3CDTF">2024-10-22T08:22:00Z</dcterms:created>
  <dcterms:modified xsi:type="dcterms:W3CDTF">2024-10-22T08:22:00Z</dcterms:modified>
</cp:coreProperties>
</file>